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1A25E9D" w:rsidR="00E70816" w:rsidRPr="002734BB" w:rsidRDefault="00E70816" w:rsidP="002734BB">
            <w:pPr>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734BB" w:rsidRPr="003D6E62">
              <w:rPr>
                <w:rFonts w:ascii="Tahoma" w:hAnsi="Tahoma" w:cs="Tahoma"/>
                <w:b/>
                <w:bCs/>
                <w:sz w:val="24"/>
                <w:szCs w:val="24"/>
                <w:vertAlign w:val="superscript"/>
              </w:rPr>
              <w:footnoteReference w:id="1"/>
            </w:r>
            <w:r w:rsidR="002734BB">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8445F3C" w:rsidR="00E70816" w:rsidRPr="00387D08" w:rsidRDefault="00E70816" w:rsidP="003D6E62">
            <w:pPr>
              <w:spacing w:before="120" w:after="120" w:line="240" w:lineRule="auto"/>
            </w:pPr>
            <w:r>
              <w:rPr>
                <w:rFonts w:ascii="Tahoma" w:eastAsia="SimSun" w:hAnsi="Tahoma" w:cs="Tahoma"/>
                <w:b/>
                <w:bCs/>
                <w:sz w:val="24"/>
                <w:szCs w:val="24"/>
              </w:rPr>
              <w:t xml:space="preserve">Лицензии на сервер: </w:t>
            </w:r>
            <w:r>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Pr>
                <w:rFonts w:ascii="Tahoma" w:hAnsi="Tahoma" w:cs="Tahoma"/>
                <w:b/>
                <w:sz w:val="24"/>
                <w:szCs w:val="24"/>
                <w:u w:val="single"/>
              </w:rPr>
            </w:r>
            <w:r>
              <w:rPr>
                <w:rFonts w:ascii="Tahoma" w:hAnsi="Tahoma" w:cs="Tahoma"/>
                <w:b/>
                <w:sz w:val="24"/>
                <w:szCs w:val="24"/>
                <w:u w:val="single"/>
              </w:rPr>
              <w:fldChar w:fldCharType="separate"/>
            </w:r>
            <w:bookmarkStart w:id="2" w:name="_GoBack"/>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bookmarkEnd w:id="2"/>
            <w:r>
              <w:fldChar w:fldCharType="end"/>
            </w:r>
            <w:r w:rsidR="002734BB" w:rsidRPr="003D6E62">
              <w:rPr>
                <w:rFonts w:ascii="Tahoma" w:hAnsi="Tahoma" w:cs="Tahoma"/>
                <w:b/>
                <w:bCs/>
                <w:sz w:val="24"/>
                <w:szCs w:val="24"/>
                <w:vertAlign w:val="superscript"/>
              </w:rPr>
              <w:footnoteReference w:id="2"/>
            </w:r>
            <w:r>
              <w:rPr>
                <w:rFonts w:ascii="Tahoma" w:hAnsi="Tahoma" w:cs="Tahoma"/>
                <w:b/>
                <w:sz w:val="24"/>
                <w:szCs w:val="24"/>
                <w:u w:val="single"/>
              </w:rPr>
              <w:t xml:space="preserve"> </w:t>
            </w:r>
          </w:p>
          <w:p w14:paraId="3766CFE7" w14:textId="236E31C5" w:rsidR="00E70816" w:rsidRPr="00387D08" w:rsidRDefault="00E70816" w:rsidP="003D6E62">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3"/>
            </w:r>
            <w:r>
              <w:rPr>
                <w:rFonts w:cs="Tahoma"/>
                <w:sz w:val="24"/>
                <w:szCs w:val="24"/>
                <w:u w:val="single"/>
              </w:rPr>
              <w:t xml:space="preserve"> </w:t>
            </w:r>
          </w:p>
          <w:p w14:paraId="5D1C777A" w14:textId="7C1EBC8A" w:rsidR="00E70816" w:rsidRPr="003D6E62" w:rsidRDefault="00E70816" w:rsidP="002734BB">
            <w:pPr>
              <w:pStyle w:val="LicenseNumber"/>
              <w:spacing w:before="120" w:after="120"/>
              <w:rPr>
                <w:rFonts w:cs="Tahoma"/>
                <w:sz w:val="24"/>
                <w:szCs w:val="24"/>
                <w:u w:val="single"/>
                <w:lang w:val="fr-FR"/>
              </w:rPr>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22CF7D38" w14:textId="77777777" w:rsidR="00E70816" w:rsidRPr="00387D08" w:rsidRDefault="00E70816" w:rsidP="003D6E62">
      <w:pPr>
        <w:spacing w:before="120" w:after="120" w:line="240" w:lineRule="auto"/>
      </w:pPr>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87D08" w:rsidRDefault="00E70816" w:rsidP="003D6E62">
      <w:pPr>
        <w:pStyle w:val="Bullet2"/>
        <w:tabs>
          <w:tab w:val="clear" w:pos="720"/>
        </w:tabs>
        <w:ind w:left="360"/>
      </w:pPr>
      <w:r>
        <w:rPr>
          <w:sz w:val="20"/>
          <w:szCs w:val="20"/>
        </w:rPr>
        <w:t>обновления,</w:t>
      </w:r>
    </w:p>
    <w:p w14:paraId="5F2ED362" w14:textId="77777777" w:rsidR="00E70816" w:rsidRPr="00387D08" w:rsidRDefault="00E70816" w:rsidP="003D6E62">
      <w:pPr>
        <w:pStyle w:val="Bullet2"/>
        <w:tabs>
          <w:tab w:val="clear" w:pos="720"/>
        </w:tabs>
        <w:ind w:left="360"/>
      </w:pPr>
      <w:r>
        <w:rPr>
          <w:sz w:val="20"/>
          <w:szCs w:val="20"/>
        </w:rPr>
        <w:t>дополнительные компоненты, и</w:t>
      </w:r>
    </w:p>
    <w:p w14:paraId="2270499E" w14:textId="77777777" w:rsidR="00E70816" w:rsidRPr="00387D08" w:rsidRDefault="00E70816" w:rsidP="003D6E62">
      <w:pPr>
        <w:pStyle w:val="Bullet2"/>
        <w:tabs>
          <w:tab w:val="clear" w:pos="720"/>
        </w:tabs>
        <w:ind w:left="360"/>
      </w:pPr>
      <w:r>
        <w:rPr>
          <w:sz w:val="20"/>
          <w:szCs w:val="20"/>
        </w:rPr>
        <w:t>службы Интернета</w:t>
      </w:r>
    </w:p>
    <w:p w14:paraId="48C50545" w14:textId="77777777" w:rsidR="00E70816" w:rsidRPr="00387D08" w:rsidRDefault="00E70816" w:rsidP="003D6E62">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87D08" w:rsidRDefault="00E70816" w:rsidP="003D6E62">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87D08" w:rsidRDefault="00E70816" w:rsidP="003D6E62">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0A7715">
        <w:trPr>
          <w:trHeight w:hRule="exact" w:val="8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87D08" w:rsidRDefault="00E70816" w:rsidP="003D6E62">
      <w:pPr>
        <w:pStyle w:val="Heading1"/>
        <w:ind w:left="360" w:hanging="360"/>
      </w:pPr>
      <w:r>
        <w:rPr>
          <w:sz w:val="20"/>
          <w:szCs w:val="20"/>
        </w:rPr>
        <w:lastRenderedPageBreak/>
        <w:t>ОБЗОР.</w:t>
      </w:r>
    </w:p>
    <w:p w14:paraId="1C3C037F" w14:textId="15ACC2D2" w:rsidR="00E70816" w:rsidRPr="00387D08" w:rsidRDefault="00E70816" w:rsidP="003D6E62">
      <w:pPr>
        <w:pStyle w:val="Heading2"/>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54D74072" w:rsidR="00E70816" w:rsidRPr="00387D08" w:rsidRDefault="00E70816" w:rsidP="003D6E62">
      <w:pPr>
        <w:pStyle w:val="Bullet3"/>
        <w:numPr>
          <w:ilvl w:val="0"/>
          <w:numId w:val="8"/>
        </w:numPr>
        <w:ind w:hanging="360"/>
      </w:pPr>
      <w:r>
        <w:rPr>
          <w:sz w:val="20"/>
          <w:szCs w:val="20"/>
        </w:rPr>
        <w:t>серверное программное обеспечение,</w:t>
      </w:r>
    </w:p>
    <w:p w14:paraId="61EDC0C4" w14:textId="5684BC77" w:rsidR="00E70816" w:rsidRPr="00387D08" w:rsidRDefault="00E70816" w:rsidP="003D6E62">
      <w:pPr>
        <w:pStyle w:val="Bullet3"/>
        <w:numPr>
          <w:ilvl w:val="0"/>
          <w:numId w:val="8"/>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87D08" w:rsidRDefault="00E70816" w:rsidP="003D6E62">
      <w:pPr>
        <w:pStyle w:val="Heading2"/>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14:paraId="6A71B3B5" w14:textId="77777777" w:rsidR="00E70816" w:rsidRPr="00387D08" w:rsidRDefault="00E70816" w:rsidP="003D6E62">
      <w:pPr>
        <w:pStyle w:val="Bullet3"/>
        <w:numPr>
          <w:ilvl w:val="0"/>
          <w:numId w:val="9"/>
        </w:numPr>
      </w:pPr>
      <w:r>
        <w:rPr>
          <w:sz w:val="20"/>
          <w:szCs w:val="20"/>
        </w:rPr>
        <w:t>количество экземпляров серверного программного обеспечения, которые вы запускаете, и</w:t>
      </w:r>
    </w:p>
    <w:p w14:paraId="27080A7C" w14:textId="77777777" w:rsidR="00E70816" w:rsidRPr="00387D08" w:rsidRDefault="00E70816" w:rsidP="003D6E62">
      <w:pPr>
        <w:pStyle w:val="Bullet3"/>
        <w:numPr>
          <w:ilvl w:val="0"/>
          <w:numId w:val="9"/>
        </w:numPr>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87D08" w:rsidRDefault="00E70816" w:rsidP="003D6E62">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87D08" w:rsidRDefault="00E70816" w:rsidP="003D6E62">
      <w:pPr>
        <w:pStyle w:val="Bullet3"/>
        <w:numPr>
          <w:ilvl w:val="0"/>
          <w:numId w:val="10"/>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87D08" w:rsidRDefault="00E70816" w:rsidP="003D6E62">
      <w:pPr>
        <w:pStyle w:val="Bullet3"/>
        <w:numPr>
          <w:ilvl w:val="0"/>
          <w:numId w:val="10"/>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87D08" w:rsidRDefault="00E70816" w:rsidP="003D6E62">
      <w:pPr>
        <w:pStyle w:val="Bullet3"/>
        <w:numPr>
          <w:ilvl w:val="0"/>
          <w:numId w:val="10"/>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387D08" w:rsidRDefault="00E70816" w:rsidP="003D6E62">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87D08" w:rsidRDefault="00E70816" w:rsidP="003D6E62">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87D08" w:rsidRDefault="00E70816" w:rsidP="003D6E62">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87D08" w:rsidRDefault="00E70816" w:rsidP="003D6E62">
      <w:pPr>
        <w:pStyle w:val="Bullet4"/>
      </w:pPr>
      <w:r>
        <w:rPr>
          <w:sz w:val="20"/>
          <w:szCs w:val="20"/>
        </w:rPr>
        <w:t>одну физическую операционную среду;</w:t>
      </w:r>
    </w:p>
    <w:p w14:paraId="46530DCE" w14:textId="77777777" w:rsidR="00E70816" w:rsidRPr="00387D08" w:rsidRDefault="00E70816" w:rsidP="003D6E62">
      <w:pPr>
        <w:pStyle w:val="Bullet4"/>
      </w:pPr>
      <w:r>
        <w:rPr>
          <w:sz w:val="20"/>
          <w:szCs w:val="20"/>
        </w:rPr>
        <w:t>одну или несколько виртуальных операционных сред.</w:t>
      </w:r>
    </w:p>
    <w:p w14:paraId="7B4562E9" w14:textId="77777777" w:rsidR="00E70816" w:rsidRPr="00387D08" w:rsidRDefault="00E70816" w:rsidP="003D6E62">
      <w:pPr>
        <w:pStyle w:val="Bullet3"/>
        <w:numPr>
          <w:ilvl w:val="0"/>
          <w:numId w:val="10"/>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87D08" w:rsidRDefault="00E70816" w:rsidP="003D6E62">
      <w:pPr>
        <w:pStyle w:val="Bullet3"/>
        <w:numPr>
          <w:ilvl w:val="0"/>
          <w:numId w:val="10"/>
        </w:numPr>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87D08" w:rsidRDefault="00E70816" w:rsidP="003D6E62">
      <w:pPr>
        <w:pStyle w:val="Heading1"/>
        <w:ind w:left="360" w:hanging="360"/>
      </w:pPr>
      <w:r>
        <w:rPr>
          <w:sz w:val="20"/>
          <w:szCs w:val="20"/>
        </w:rPr>
        <w:lastRenderedPageBreak/>
        <w:t>ПРАВА НА ИСПОЛЬЗОВАНИЕ.</w:t>
      </w:r>
    </w:p>
    <w:p w14:paraId="4337C3E8" w14:textId="77777777" w:rsidR="00E70816" w:rsidRPr="00387D08" w:rsidRDefault="00E70816" w:rsidP="003D6E62">
      <w:pPr>
        <w:pStyle w:val="Heading2"/>
      </w:pPr>
      <w:r>
        <w:rPr>
          <w:sz w:val="20"/>
          <w:szCs w:val="20"/>
        </w:rPr>
        <w:t>Назначение лицензии серверу.</w:t>
      </w:r>
    </w:p>
    <w:p w14:paraId="4D636622" w14:textId="77777777" w:rsidR="00E70816" w:rsidRPr="00387D08" w:rsidRDefault="00E70816" w:rsidP="003D6E62">
      <w:pPr>
        <w:pStyle w:val="Heading3"/>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87D08" w:rsidRDefault="00E70816" w:rsidP="003D6E62">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87D08" w:rsidRDefault="00E70816" w:rsidP="003D6E62">
      <w:pPr>
        <w:pStyle w:val="Heading2"/>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87D08" w:rsidRDefault="00E70816" w:rsidP="003D6E62">
      <w:pPr>
        <w:pStyle w:val="Heading2"/>
      </w:pPr>
      <w:r>
        <w:rPr>
          <w:sz w:val="20"/>
          <w:szCs w:val="20"/>
        </w:rPr>
        <w:t>Запуск экземпляров дополнительного программного обеспечения.</w:t>
      </w:r>
      <w:r>
        <w:rPr>
          <w:b w:val="0"/>
          <w:sz w:val="20"/>
          <w:szCs w:val="20"/>
        </w:rPr>
        <w:t xml:space="preserve">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387D08" w:rsidRDefault="00E70816" w:rsidP="003D6E62">
      <w:pPr>
        <w:pStyle w:val="Bullet3"/>
        <w:numPr>
          <w:ilvl w:val="0"/>
          <w:numId w:val="12"/>
        </w:numPr>
      </w:pPr>
      <w:r>
        <w:rPr>
          <w:sz w:val="20"/>
          <w:szCs w:val="20"/>
        </w:rPr>
        <w:t>Microsoft Dynamics 365 для Microsoft Outlook</w:t>
      </w:r>
    </w:p>
    <w:p w14:paraId="64E64B4E" w14:textId="77777777" w:rsidR="00E70816" w:rsidRPr="00387D08" w:rsidRDefault="00E70816" w:rsidP="003D6E62">
      <w:pPr>
        <w:pStyle w:val="Bullet3"/>
        <w:numPr>
          <w:ilvl w:val="0"/>
          <w:numId w:val="12"/>
        </w:numPr>
      </w:pPr>
      <w:r>
        <w:rPr>
          <w:sz w:val="20"/>
          <w:szCs w:val="20"/>
        </w:rPr>
        <w:t>Маршрутизатор электронной почты и мастер развертывания правил Microsoft для Microsoft Dynamics 365</w:t>
      </w:r>
    </w:p>
    <w:p w14:paraId="71E3D995" w14:textId="77777777" w:rsidR="00E70816" w:rsidRPr="00387D08" w:rsidRDefault="00E70816" w:rsidP="003D6E62">
      <w:pPr>
        <w:pStyle w:val="Bullet3"/>
        <w:numPr>
          <w:ilvl w:val="0"/>
          <w:numId w:val="12"/>
        </w:numPr>
      </w:pPr>
      <w:r>
        <w:rPr>
          <w:sz w:val="20"/>
          <w:szCs w:val="20"/>
        </w:rPr>
        <w:t>Расширения средств отчетности Microsoft Dynamics для Microsoft Dynamics 365</w:t>
      </w:r>
    </w:p>
    <w:p w14:paraId="3D035056" w14:textId="77777777" w:rsidR="00E70816" w:rsidRPr="00387D08" w:rsidRDefault="00E70816" w:rsidP="003D6E62">
      <w:pPr>
        <w:pStyle w:val="Bullet3"/>
        <w:numPr>
          <w:ilvl w:val="0"/>
          <w:numId w:val="12"/>
        </w:numPr>
      </w:pPr>
      <w:r>
        <w:rPr>
          <w:sz w:val="20"/>
          <w:szCs w:val="20"/>
        </w:rPr>
        <w:t>Модули создания отчетов Microsoft Dynamics 365</w:t>
      </w:r>
    </w:p>
    <w:p w14:paraId="4F3B4F23" w14:textId="77777777" w:rsidR="00E70816" w:rsidRPr="00387D08" w:rsidRDefault="00E70816" w:rsidP="003D6E62">
      <w:pPr>
        <w:pStyle w:val="Bullet3"/>
        <w:numPr>
          <w:ilvl w:val="0"/>
          <w:numId w:val="12"/>
        </w:numPr>
      </w:pPr>
      <w:r>
        <w:rPr>
          <w:sz w:val="20"/>
          <w:szCs w:val="20"/>
        </w:rPr>
        <w:t>Многоязычный интерфейс пользователя Microsoft Dynamics 365</w:t>
      </w:r>
    </w:p>
    <w:p w14:paraId="104876D7" w14:textId="77777777" w:rsidR="00E70816" w:rsidRPr="00387D08" w:rsidRDefault="00E70816" w:rsidP="003D6E62">
      <w:pPr>
        <w:pStyle w:val="Bullet3"/>
        <w:numPr>
          <w:ilvl w:val="0"/>
          <w:numId w:val="12"/>
        </w:numPr>
      </w:pPr>
      <w:r>
        <w:rPr>
          <w:sz w:val="20"/>
          <w:szCs w:val="20"/>
        </w:rPr>
        <w:t>Microsoft Dynamics 365 для поддерживаемых устройств</w:t>
      </w:r>
    </w:p>
    <w:p w14:paraId="4703C22A" w14:textId="77777777" w:rsidR="00E70816" w:rsidRPr="00387D08" w:rsidRDefault="00E70816" w:rsidP="003D6E62">
      <w:pPr>
        <w:pStyle w:val="Heading2"/>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87D08" w:rsidRDefault="00E70816" w:rsidP="003D6E62">
      <w:pPr>
        <w:pStyle w:val="Bullet3"/>
        <w:numPr>
          <w:ilvl w:val="0"/>
          <w:numId w:val="13"/>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87D08" w:rsidRDefault="00E70816" w:rsidP="003D6E62">
      <w:pPr>
        <w:pStyle w:val="Bullet3"/>
        <w:numPr>
          <w:ilvl w:val="0"/>
          <w:numId w:val="13"/>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87D08" w:rsidRDefault="00E70816" w:rsidP="003D6E62">
      <w:pPr>
        <w:pStyle w:val="Bullet3"/>
        <w:numPr>
          <w:ilvl w:val="0"/>
          <w:numId w:val="13"/>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87D08" w:rsidRDefault="00E70816" w:rsidP="003D6E62">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87D08" w:rsidRDefault="00E70816" w:rsidP="003D6E62">
      <w:pPr>
        <w:pStyle w:val="Heading2"/>
        <w:ind w:hanging="360"/>
      </w:pPr>
      <w:r>
        <w:rPr>
          <w:sz w:val="20"/>
          <w:szCs w:val="20"/>
        </w:rPr>
        <w:t>Клиентские лицензии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lastRenderedPageBreak/>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062680FC" w14:textId="77777777" w:rsidR="00E70816" w:rsidRPr="00387D08" w:rsidRDefault="00E70816" w:rsidP="003D6E62">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87D08" w:rsidRDefault="00E70816" w:rsidP="003D6E62">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6B204F4" w:rsidR="00E70816" w:rsidRPr="00387D08" w:rsidRDefault="00E70816" w:rsidP="003D6E62">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87D08" w:rsidRDefault="00E70816" w:rsidP="003D6E62">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Категории и типы клиентских лицензий.</w:t>
      </w:r>
      <w:r>
        <w:rPr>
          <w:b w:val="0"/>
          <w:sz w:val="20"/>
          <w:szCs w:val="20"/>
        </w:rPr>
        <w:t xml:space="preserve">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87D08" w:rsidRDefault="00E70816" w:rsidP="003D6E62">
      <w:pPr>
        <w:pStyle w:val="Bullet4"/>
        <w:outlineLvl w:val="0"/>
      </w:pPr>
      <w:r>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87D08" w:rsidRDefault="00E70816" w:rsidP="003D6E62">
      <w:pPr>
        <w:pStyle w:val="Bullet4"/>
        <w:outlineLvl w:val="0"/>
      </w:pPr>
      <w:r>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87D08" w:rsidRDefault="00E70816" w:rsidP="003D6E62">
      <w:pPr>
        <w:pStyle w:val="Bullet4"/>
        <w:outlineLvl w:val="0"/>
      </w:pPr>
      <w:r>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87D08" w:rsidRDefault="00E70816" w:rsidP="003D6E62">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Передача клиентских лицензий.</w:t>
      </w:r>
      <w:r>
        <w:rPr>
          <w:b w:val="0"/>
          <w:sz w:val="20"/>
          <w:szCs w:val="20"/>
        </w:rPr>
        <w:t xml:space="preserve"> </w:t>
      </w:r>
      <w:r>
        <w:rPr>
          <w:b w:val="0"/>
          <w:bCs w:val="0"/>
          <w:sz w:val="20"/>
          <w:szCs w:val="20"/>
        </w:rPr>
        <w:t>Вы можете:</w:t>
      </w:r>
    </w:p>
    <w:p w14:paraId="2841C9F0" w14:textId="77777777" w:rsidR="00E70816" w:rsidRPr="00387D08" w:rsidRDefault="00E70816" w:rsidP="003D6E62">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387D08" w:rsidRDefault="00E70816" w:rsidP="003D6E62">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5B498557" w14:textId="77777777" w:rsidR="00E70816" w:rsidRPr="00387D08" w:rsidRDefault="00E70816" w:rsidP="003D6E62">
      <w:pPr>
        <w:pStyle w:val="Heading2"/>
        <w:ind w:hanging="360"/>
      </w:pPr>
      <w:r>
        <w:rPr>
          <w:sz w:val="20"/>
          <w:szCs w:val="20"/>
        </w:rPr>
        <w:t>Мультиплексирование.</w:t>
      </w:r>
      <w:r>
        <w:rPr>
          <w:b w:val="0"/>
          <w:sz w:val="20"/>
          <w:szCs w:val="20"/>
        </w:rPr>
        <w:t xml:space="preserve"> </w:t>
      </w:r>
      <w:r>
        <w:rPr>
          <w:b w:val="0"/>
          <w:bCs w:val="0"/>
          <w:sz w:val="20"/>
          <w:szCs w:val="20"/>
        </w:rPr>
        <w:t>Оборудование или программное обеспечение, которое вы используете для</w:t>
      </w:r>
    </w:p>
    <w:p w14:paraId="2E8D3A24" w14:textId="77777777" w:rsidR="00E70816" w:rsidRPr="00387D08" w:rsidRDefault="00E70816" w:rsidP="003D6E62">
      <w:pPr>
        <w:pStyle w:val="Bullet3"/>
        <w:numPr>
          <w:ilvl w:val="0"/>
          <w:numId w:val="14"/>
        </w:numPr>
      </w:pPr>
      <w:r>
        <w:rPr>
          <w:sz w:val="20"/>
          <w:szCs w:val="20"/>
        </w:rPr>
        <w:lastRenderedPageBreak/>
        <w:t>создания пулов подключений,</w:t>
      </w:r>
    </w:p>
    <w:p w14:paraId="7AFC4141" w14:textId="77777777" w:rsidR="00E70816" w:rsidRPr="00387D08" w:rsidRDefault="00E70816" w:rsidP="003D6E62">
      <w:pPr>
        <w:pStyle w:val="Bullet3"/>
        <w:numPr>
          <w:ilvl w:val="0"/>
          <w:numId w:val="14"/>
        </w:numPr>
      </w:pPr>
      <w:r>
        <w:rPr>
          <w:sz w:val="20"/>
          <w:szCs w:val="20"/>
        </w:rPr>
        <w:t>перенаправления информации или</w:t>
      </w:r>
    </w:p>
    <w:p w14:paraId="3A605413" w14:textId="77777777" w:rsidR="00E70816" w:rsidRPr="00387D08" w:rsidRDefault="00E70816" w:rsidP="003D6E62">
      <w:pPr>
        <w:pStyle w:val="Bullet3"/>
        <w:numPr>
          <w:ilvl w:val="0"/>
          <w:numId w:val="14"/>
        </w:numPr>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387D08" w:rsidRDefault="00E70816" w:rsidP="003D6E62">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387D08" w:rsidRDefault="00E70816" w:rsidP="003D6E62">
      <w:pPr>
        <w:pStyle w:val="Heading2"/>
        <w:ind w:hanging="360"/>
      </w:pPr>
      <w:r>
        <w:rPr>
          <w:sz w:val="20"/>
          <w:szCs w:val="20"/>
        </w:rPr>
        <w:t>Запрет на разделение серверного программного обеспечения на компоненты.</w:t>
      </w:r>
      <w:r>
        <w:rPr>
          <w:b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387D08" w:rsidRDefault="00E70816" w:rsidP="003D6E62">
      <w:pPr>
        <w:pStyle w:val="Heading2"/>
      </w:pPr>
      <w:r>
        <w:rPr>
          <w:sz w:val="20"/>
          <w:szCs w:val="20"/>
        </w:rPr>
        <w:t>Дополнительные функциональные возможности.</w:t>
      </w:r>
      <w:r>
        <w:rPr>
          <w:b w:val="0"/>
          <w:sz w:val="20"/>
          <w:szCs w:val="20"/>
        </w:rPr>
        <w:t xml:space="preserve"> 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387D08" w:rsidRDefault="006A031B" w:rsidP="003D6E62">
      <w:pPr>
        <w:pStyle w:val="Heading2"/>
      </w:pPr>
      <w:r>
        <w:rPr>
          <w:bCs w:val="0"/>
          <w:sz w:val="20"/>
          <w:szCs w:val="20"/>
        </w:rPr>
        <w:t>Уведомления о третьих лицах.</w:t>
      </w:r>
      <w:r>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387D08" w:rsidRDefault="006A031B" w:rsidP="003D6E62">
      <w:pPr>
        <w:pStyle w:val="Heading2"/>
      </w:pPr>
      <w:r>
        <w:rPr>
          <w:bCs w:val="0"/>
          <w:sz w:val="20"/>
          <w:szCs w:val="20"/>
        </w:rPr>
        <w:t>Вымышленные данные.</w:t>
      </w:r>
      <w:r>
        <w:rPr>
          <w:b w:val="0"/>
          <w:bCs w:val="0"/>
          <w:sz w:val="20"/>
          <w:szCs w:val="20"/>
        </w:rPr>
        <w:t xml:space="preserve"> 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387D08" w:rsidRDefault="006A031B" w:rsidP="003D6E62">
      <w:pPr>
        <w:pStyle w:val="Heading2"/>
      </w:pPr>
      <w:r>
        <w:rPr>
          <w:sz w:val="20"/>
          <w:szCs w:val="20"/>
        </w:rPr>
        <w:t>Unified Service Desk (USD).</w:t>
      </w:r>
      <w:r>
        <w:rPr>
          <w:b w:val="0"/>
          <w:sz w:val="20"/>
          <w:szCs w:val="20"/>
        </w:rPr>
        <w:t xml:space="preserve"> 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6F343393" w14:textId="449298C6" w:rsidR="00856723" w:rsidRPr="00387D08" w:rsidRDefault="00856723" w:rsidP="003D6E62">
      <w:pPr>
        <w:pStyle w:val="Heading1"/>
        <w:widowControl w:val="0"/>
      </w:pPr>
      <w:r>
        <w:rPr>
          <w:sz w:val="20"/>
          <w:szCs w:val="20"/>
        </w:rPr>
        <w:t>ДАННЫЕ.</w:t>
      </w:r>
    </w:p>
    <w:p w14:paraId="40AB864A" w14:textId="675B0980" w:rsidR="00856723" w:rsidRPr="002734BB" w:rsidRDefault="00856723" w:rsidP="003D6E62">
      <w:pPr>
        <w:pStyle w:val="Heading2"/>
        <w:rPr>
          <w:spacing w:val="-2"/>
        </w:rPr>
      </w:pPr>
      <w:r w:rsidRPr="002734BB">
        <w:rPr>
          <w:spacing w:val="-2"/>
          <w:sz w:val="20"/>
          <w:szCs w:val="20"/>
        </w:rPr>
        <w:t>Сбор данных.</w:t>
      </w:r>
      <w:r w:rsidRPr="002734BB">
        <w:rPr>
          <w:b w:val="0"/>
          <w:spacing w:val="-2"/>
          <w:sz w:val="20"/>
          <w:szCs w:val="20"/>
        </w:rPr>
        <w:t xml:space="preserve"> 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сборе и использовании Microsoft данных см. в документации к продукту и </w:t>
      </w:r>
      <w:r w:rsidRPr="002734BB">
        <w:rPr>
          <w:rFonts w:eastAsia="Times New Roman"/>
          <w:b w:val="0"/>
          <w:spacing w:val="-2"/>
          <w:sz w:val="20"/>
          <w:szCs w:val="20"/>
        </w:rPr>
        <w:t>Заявлении Майкрософт о конфиденциальности</w:t>
      </w:r>
      <w:r w:rsidRPr="002734BB">
        <w:rPr>
          <w:b w:val="0"/>
          <w:spacing w:val="-2"/>
          <w:sz w:val="20"/>
          <w:szCs w:val="20"/>
        </w:rPr>
        <w:t xml:space="preserve">, размещенном по адресу </w:t>
      </w:r>
      <w:hyperlink r:id="rId7" w:history="1">
        <w:r w:rsidRPr="002734BB">
          <w:rPr>
            <w:rStyle w:val="Hyperlink"/>
            <w:rFonts w:eastAsia="SimSun" w:cs="Tahoma"/>
            <w:b w:val="0"/>
            <w:bCs w:val="0"/>
            <w:spacing w:val="-2"/>
            <w:sz w:val="20"/>
            <w:szCs w:val="20"/>
          </w:rPr>
          <w:t>http://go.microsoft.com/fwlink/?LinkID=521839</w:t>
        </w:r>
      </w:hyperlink>
      <w:r w:rsidRPr="002734BB">
        <w:rPr>
          <w:rFonts w:eastAsia="Times New Roman"/>
          <w:b w:val="0"/>
          <w:spacing w:val="-2"/>
          <w:sz w:val="20"/>
          <w:szCs w:val="20"/>
        </w:rPr>
        <w:t>. Вы согласны соблюдать все применимые положения Заявления Майкрософт о конфиденциальности</w:t>
      </w:r>
      <w:r w:rsidRPr="002734BB">
        <w:rPr>
          <w:b w:val="0"/>
          <w:spacing w:val="-2"/>
          <w:sz w:val="20"/>
          <w:szCs w:val="20"/>
        </w:rPr>
        <w:t>.</w:t>
      </w:r>
    </w:p>
    <w:p w14:paraId="0F4B9057" w14:textId="77777777" w:rsidR="00856723" w:rsidRPr="00387D08" w:rsidRDefault="00856723" w:rsidP="003D6E62">
      <w:pPr>
        <w:pStyle w:val="Heading2"/>
      </w:pPr>
      <w:r>
        <w:rPr>
          <w:sz w:val="20"/>
          <w:szCs w:val="20"/>
        </w:rPr>
        <w:t>Обработка Персональных данных.</w:t>
      </w:r>
      <w:r>
        <w:rPr>
          <w:b w:val="0"/>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387D08" w:rsidRDefault="00E70816" w:rsidP="003D6E62">
      <w:pPr>
        <w:pStyle w:val="Bullet2"/>
        <w:numPr>
          <w:ilvl w:val="0"/>
          <w:numId w:val="16"/>
        </w:numPr>
      </w:pPr>
      <w:r>
        <w:rPr>
          <w:sz w:val="20"/>
          <w:szCs w:val="20"/>
        </w:rPr>
        <w:t>пытаться обойти технические ограничения в программном обеспечении;</w:t>
      </w:r>
    </w:p>
    <w:p w14:paraId="6EE8C7BC" w14:textId="77777777" w:rsidR="00E70816" w:rsidRPr="00387D08" w:rsidRDefault="00E70816" w:rsidP="003D6E62">
      <w:pPr>
        <w:pStyle w:val="Bullet2"/>
        <w:numPr>
          <w:ilvl w:val="0"/>
          <w:numId w:val="16"/>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387D08" w:rsidRDefault="00E70816" w:rsidP="003D6E62">
      <w:pPr>
        <w:pStyle w:val="Bullet2"/>
        <w:numPr>
          <w:ilvl w:val="0"/>
          <w:numId w:val="16"/>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387D08" w:rsidRDefault="00E70816" w:rsidP="003D6E62">
      <w:pPr>
        <w:pStyle w:val="Bullet2"/>
        <w:numPr>
          <w:ilvl w:val="0"/>
          <w:numId w:val="16"/>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387D08" w:rsidRDefault="00E70816" w:rsidP="003D6E62">
      <w:pPr>
        <w:pStyle w:val="Bullet2"/>
        <w:numPr>
          <w:ilvl w:val="0"/>
          <w:numId w:val="16"/>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387D08" w:rsidRDefault="00E70816" w:rsidP="003D6E62">
      <w:pPr>
        <w:pStyle w:val="Bullet2"/>
        <w:numPr>
          <w:ilvl w:val="0"/>
          <w:numId w:val="16"/>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387D08" w:rsidRDefault="00E70816" w:rsidP="003D6E62">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387D08" w:rsidRDefault="00E70816" w:rsidP="003D6E62">
      <w:pPr>
        <w:pStyle w:val="Heading1"/>
      </w:pPr>
      <w:r>
        <w:rPr>
          <w:sz w:val="20"/>
          <w:szCs w:val="20"/>
        </w:rPr>
        <w:t>АЛЬТЕРНАТИВНЫЕ ВЕРСИИ.</w:t>
      </w:r>
      <w:r>
        <w:rPr>
          <w:b w:val="0"/>
          <w:sz w:val="20"/>
          <w:szCs w:val="20"/>
        </w:rPr>
        <w:t xml:space="preserve">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387D08" w:rsidRDefault="00E70816" w:rsidP="003D6E62">
      <w:pPr>
        <w:pStyle w:val="Heading1"/>
      </w:pPr>
      <w:r>
        <w:rPr>
          <w:sz w:val="20"/>
          <w:szCs w:val="20"/>
        </w:rPr>
        <w:t>РЕЗЕРВНАЯ КОПИЯ.</w:t>
      </w:r>
      <w:r>
        <w:rPr>
          <w:b w:val="0"/>
          <w:sz w:val="20"/>
          <w:szCs w:val="20"/>
        </w:rPr>
        <w:t xml:space="preserve">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387D08" w:rsidRDefault="00E70816" w:rsidP="003D6E62">
      <w:pPr>
        <w:pStyle w:val="Heading1"/>
      </w:pPr>
      <w:r>
        <w:rPr>
          <w:sz w:val="20"/>
          <w:szCs w:val="20"/>
        </w:rPr>
        <w:t>ДОКУМЕНТАЦИЯ.</w:t>
      </w:r>
      <w:r>
        <w:rPr>
          <w:b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387D08" w:rsidRDefault="00E70816" w:rsidP="003D6E62">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(«NFR» или «Not for Resale»).</w:t>
      </w:r>
    </w:p>
    <w:p w14:paraId="10CC8442" w14:textId="5FD3FF2A" w:rsidR="00E70816" w:rsidRPr="00387D08" w:rsidRDefault="00E70816" w:rsidP="003D6E62">
      <w:pPr>
        <w:pStyle w:val="Heading1"/>
      </w:pPr>
      <w:r>
        <w:rPr>
          <w:sz w:val="20"/>
          <w:szCs w:val="20"/>
        </w:rPr>
        <w:t>ПРОГРАММНОЕ ОБЕСПЕЧЕНИЕ ДЛЯ УЧЕБНЫХ ЗАВЕДЕНИЙ.</w:t>
      </w:r>
      <w:r>
        <w:rPr>
          <w:b w:val="0"/>
          <w:sz w:val="20"/>
          <w:szCs w:val="20"/>
        </w:rPr>
        <w:t xml:space="preserve"> </w:t>
      </w:r>
      <w:r>
        <w:rPr>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cs="Tahoma"/>
            <w:b w:val="0"/>
            <w:bCs w:val="0"/>
            <w:sz w:val="20"/>
            <w:szCs w:val="20"/>
          </w:rPr>
          <w:t>www.microsoft.com/education</w:t>
        </w:r>
      </w:hyperlink>
      <w:r>
        <w:rPr>
          <w:b w:val="0"/>
          <w:bCs w:val="0"/>
          <w:sz w:val="20"/>
          <w:szCs w:val="20"/>
        </w:rPr>
        <w:t xml:space="preserve"> или обратитесь к аффилированному лицу Microsoft, обслуживающему вашу страну.</w:t>
      </w:r>
    </w:p>
    <w:p w14:paraId="10FA9772" w14:textId="77777777" w:rsidR="00E70816" w:rsidRPr="00387D08" w:rsidRDefault="00E70816" w:rsidP="003D6E62">
      <w:pPr>
        <w:pStyle w:val="Heading1"/>
        <w:tabs>
          <w:tab w:val="clear" w:pos="360"/>
        </w:tabs>
      </w:pPr>
      <w:r>
        <w:rPr>
          <w:sz w:val="20"/>
          <w:szCs w:val="20"/>
        </w:rPr>
        <w:t>ПЕРЕДАЧА ТРЕТЬЕМУ ЛИЦУ.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575BF97A" w:rsidR="00E70816" w:rsidRPr="00387D08" w:rsidRDefault="00E70816" w:rsidP="003D6E62">
      <w:pPr>
        <w:pStyle w:val="Heading1"/>
      </w:pPr>
      <w:r>
        <w:rPr>
          <w:sz w:val="20"/>
          <w:szCs w:val="20"/>
        </w:rPr>
        <w:t>ЭКСПОРТНЫЕ ОГРАНИЧЕНИЯ.</w:t>
      </w:r>
      <w:r>
        <w:rPr>
          <w:b w:val="0"/>
          <w:sz w:val="20"/>
          <w:szCs w:val="20"/>
        </w:rPr>
        <w:t xml:space="preserve"> </w:t>
      </w:r>
      <w:r>
        <w:rPr>
          <w:b w:val="0"/>
          <w:bCs w:val="0"/>
          <w:sz w:val="20"/>
          <w:szCs w:val="20"/>
        </w:rPr>
        <w:t>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по адресу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ПОЛНОЕ СОГЛАШЕНИЕ.</w:t>
      </w:r>
      <w:r>
        <w:rPr>
          <w:b w:val="0"/>
          <w:sz w:val="20"/>
          <w:szCs w:val="20"/>
        </w:rPr>
        <w:t xml:space="preserve">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87D08" w:rsidRDefault="00E70816" w:rsidP="003D6E62">
      <w:pPr>
        <w:pStyle w:val="Heading1"/>
      </w:pPr>
      <w:r>
        <w:rPr>
          <w:sz w:val="20"/>
          <w:szCs w:val="20"/>
        </w:rPr>
        <w:t>ЮРИДИЧЕСКАЯ СИЛА.</w:t>
      </w:r>
      <w:r>
        <w:rPr>
          <w:b w:val="0"/>
          <w:sz w:val="20"/>
          <w:szCs w:val="20"/>
        </w:rPr>
        <w:t xml:space="preserve"> </w:t>
      </w:r>
      <w:r>
        <w:rPr>
          <w:b w:val="0"/>
          <w:bCs w:val="0"/>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77777777" w:rsidR="00E70816" w:rsidRPr="00387D08" w:rsidRDefault="00E70816" w:rsidP="003D6E62">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7777777" w:rsidR="00E70816" w:rsidRPr="002734BB" w:rsidRDefault="00E70816" w:rsidP="003D6E62">
      <w:pPr>
        <w:pStyle w:val="Heading1"/>
        <w:widowControl w:val="0"/>
        <w:rPr>
          <w:spacing w:val="-2"/>
        </w:rPr>
      </w:pPr>
      <w:r w:rsidRPr="002734BB">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4DF634EF" w14:textId="1381944A" w:rsidR="007A1D38" w:rsidRPr="00387D08" w:rsidRDefault="00E70816" w:rsidP="00697C70">
      <w:pPr>
        <w:pStyle w:val="Heading1"/>
        <w:widowControl w:val="0"/>
      </w:pPr>
      <w:r>
        <w:rPr>
          <w:sz w:val="20"/>
          <w:szCs w:val="20"/>
        </w:rPr>
        <w:t>ОТСУТСТВИЕ ОТВЕТСТВЕННОСТИ MICROSOFT ЗА НЕКОТОРЫЕ ВИДЫ УЩЕРБА И</w:t>
      </w:r>
      <w:r w:rsidR="00697C70">
        <w:rPr>
          <w:sz w:val="20"/>
          <w:szCs w:val="20"/>
          <w:lang w:val="en-US"/>
        </w:rPr>
        <w:t> </w:t>
      </w:r>
      <w:r>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734F9E">
        <w:rPr>
          <w:sz w:val="20"/>
          <w:szCs w:val="20"/>
          <w:lang w:val="en-US"/>
        </w:rPr>
        <w:t> </w:t>
      </w:r>
      <w:r>
        <w:rPr>
          <w:sz w:val="20"/>
          <w:szCs w:val="20"/>
        </w:rPr>
        <w:t>(250,00$).</w:t>
      </w:r>
    </w:p>
    <w:p w14:paraId="7358BC14" w14:textId="517710E9" w:rsidR="0056194E" w:rsidRPr="00387D08" w:rsidRDefault="0056194E" w:rsidP="0056194E">
      <w:pPr>
        <w:spacing w:before="120" w:after="120"/>
      </w:pPr>
      <w:r>
        <w:rPr>
          <w:rFonts w:ascii="Tahoma" w:hAnsi="Tahoma" w:cs="Tahoma"/>
          <w:bCs/>
          <w:sz w:val="20"/>
          <w:szCs w:val="20"/>
        </w:rPr>
        <w:t>Microsoft и Dynamics являются охраняемыми товарными знаками корпорации Microsoft в Соединенных Штатах Америки и других странах.</w:t>
      </w:r>
    </w:p>
    <w:sectPr w:rsidR="0056194E" w:rsidRPr="00387D08" w:rsidSect="00FA189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5CE7C" w14:textId="77777777" w:rsidR="001D5E93" w:rsidRDefault="001D5E93" w:rsidP="00E70816">
      <w:pPr>
        <w:spacing w:after="0" w:line="240" w:lineRule="auto"/>
      </w:pPr>
      <w:r>
        <w:separator/>
      </w:r>
    </w:p>
  </w:endnote>
  <w:endnote w:type="continuationSeparator" w:id="0">
    <w:p w14:paraId="0FAEF7FA" w14:textId="77777777" w:rsidR="001D5E93" w:rsidRDefault="001D5E9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3500" w14:textId="77777777" w:rsidR="00DB230E" w:rsidRDefault="00DB2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DB230E" w14:paraId="6F4183D4" w14:textId="77777777" w:rsidTr="006A1EB1">
      <w:tc>
        <w:tcPr>
          <w:tcW w:w="5328" w:type="dxa"/>
        </w:tcPr>
        <w:p w14:paraId="15916698" w14:textId="2DBAB063" w:rsidR="002E758D" w:rsidRPr="00DB230E" w:rsidRDefault="00312242"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1C0A5FD3" w:rsidR="00ED5D14" w:rsidRPr="00DB230E" w:rsidRDefault="002E758D"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Dynamics 365 Server (1 октября 2018 г.)</w:t>
          </w:r>
        </w:p>
      </w:tc>
      <w:tc>
        <w:tcPr>
          <w:tcW w:w="5220" w:type="dxa"/>
        </w:tcPr>
        <w:p w14:paraId="228F51CA" w14:textId="2896CDD3" w:rsidR="00ED5D14" w:rsidRPr="00DB230E" w:rsidRDefault="00312242" w:rsidP="0026319B">
          <w:pPr>
            <w:tabs>
              <w:tab w:val="center" w:pos="4680"/>
              <w:tab w:val="right" w:pos="9360"/>
            </w:tabs>
            <w:spacing w:after="0" w:line="240" w:lineRule="auto"/>
            <w:jc w:val="right"/>
            <w:rPr>
              <w:rFonts w:ascii="Tahoma" w:hAnsi="Tahoma" w:cs="Tahoma"/>
              <w:sz w:val="16"/>
              <w:szCs w:val="16"/>
            </w:rPr>
          </w:pPr>
          <w:r w:rsidRPr="00DB230E">
            <w:rPr>
              <w:rFonts w:ascii="Tahoma" w:hAnsi="Tahoma" w:cs="Tahoma"/>
              <w:sz w:val="16"/>
              <w:szCs w:val="16"/>
            </w:rPr>
            <w:t xml:space="preserve">Стр. </w:t>
          </w:r>
          <w:r w:rsidRPr="00DB230E">
            <w:rPr>
              <w:rFonts w:ascii="Tahoma" w:hAnsi="Tahoma" w:cs="Tahoma"/>
              <w:sz w:val="16"/>
              <w:szCs w:val="16"/>
            </w:rPr>
            <w:fldChar w:fldCharType="begin"/>
          </w:r>
          <w:r w:rsidRPr="00DB230E">
            <w:rPr>
              <w:rFonts w:ascii="Tahoma" w:hAnsi="Tahoma" w:cs="Tahoma"/>
              <w:sz w:val="16"/>
              <w:szCs w:val="16"/>
            </w:rPr>
            <w:instrText xml:space="preserve"> PAGE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r w:rsidRPr="00DB230E">
            <w:rPr>
              <w:rFonts w:ascii="Tahoma" w:hAnsi="Tahoma" w:cs="Tahoma"/>
              <w:sz w:val="16"/>
              <w:szCs w:val="16"/>
            </w:rPr>
            <w:t xml:space="preserve"> из </w:t>
          </w:r>
          <w:r w:rsidRPr="00DB230E">
            <w:rPr>
              <w:rFonts w:ascii="Tahoma" w:hAnsi="Tahoma" w:cs="Tahoma"/>
              <w:sz w:val="16"/>
              <w:szCs w:val="16"/>
            </w:rPr>
            <w:fldChar w:fldCharType="begin"/>
          </w:r>
          <w:r w:rsidRPr="00DB230E">
            <w:rPr>
              <w:rFonts w:ascii="Tahoma" w:hAnsi="Tahoma" w:cs="Tahoma"/>
              <w:sz w:val="16"/>
              <w:szCs w:val="16"/>
            </w:rPr>
            <w:instrText xml:space="preserve"> NUMPAGES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p>
      </w:tc>
    </w:tr>
  </w:tbl>
  <w:p w14:paraId="3F6B46DD" w14:textId="208719A0" w:rsidR="00ED5D14" w:rsidRPr="00DB230E" w:rsidRDefault="008522A3" w:rsidP="0026319B">
    <w:pPr>
      <w:pStyle w:val="Footer"/>
      <w:tabs>
        <w:tab w:val="clear" w:pos="4680"/>
        <w:tab w:val="clear" w:pos="9360"/>
        <w:tab w:val="left" w:pos="1164"/>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DF5B5" w14:textId="77777777" w:rsidR="00DB230E" w:rsidRDefault="00DB2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ADF9" w14:textId="77777777" w:rsidR="001D5E93" w:rsidRDefault="001D5E93" w:rsidP="00E70816">
      <w:pPr>
        <w:spacing w:after="0" w:line="240" w:lineRule="auto"/>
      </w:pPr>
      <w:r>
        <w:separator/>
      </w:r>
    </w:p>
  </w:footnote>
  <w:footnote w:type="continuationSeparator" w:id="0">
    <w:p w14:paraId="5A9658E7" w14:textId="77777777" w:rsidR="001D5E93" w:rsidRDefault="001D5E93" w:rsidP="00E70816">
      <w:pPr>
        <w:spacing w:after="0" w:line="240" w:lineRule="auto"/>
      </w:pPr>
      <w:r>
        <w:continuationSeparator/>
      </w:r>
    </w:p>
  </w:footnote>
  <w:footnote w:id="1">
    <w:p w14:paraId="7AFE962B" w14:textId="7F9A112B" w:rsidR="002734BB" w:rsidRPr="003D6E62" w:rsidRDefault="002734BB" w:rsidP="002734BB">
      <w:pPr>
        <w:pStyle w:val="Footnote"/>
        <w:rPr>
          <w:bCs w:val="0"/>
        </w:rPr>
      </w:pPr>
      <w:r w:rsidRPr="003D6E62">
        <w:rPr>
          <w:bCs w:val="0"/>
          <w:vertAlign w:val="superscript"/>
        </w:rPr>
        <w:footnoteRef/>
      </w:r>
      <w:r w:rsidRPr="003D6E62">
        <w:rPr>
          <w:bCs w:val="0"/>
        </w:rPr>
        <w:t xml:space="preserve"> </w:t>
      </w:r>
      <w:r w:rsidRPr="002734BB">
        <w:rPr>
          <w:bCs w:val="0"/>
        </w:rPr>
        <w:t>ЛИЦЕНЗИАР: Для лицензионного программного обеспечения для учебных заведений («Academic Edition») укажите название, например: Microsoft</w:t>
      </w:r>
      <w:r w:rsidRPr="002734BB">
        <w:rPr>
          <w:bCs w:val="0"/>
          <w:vertAlign w:val="superscript"/>
        </w:rPr>
        <w:t>®</w:t>
      </w:r>
      <w:r w:rsidRPr="002734BB">
        <w:rPr>
          <w:bCs w:val="0"/>
        </w:rPr>
        <w:t xml:space="preserve"> Dynamics</w:t>
      </w:r>
      <w:r w:rsidRPr="002734BB">
        <w:rPr>
          <w:bCs w:val="0"/>
          <w:vertAlign w:val="superscript"/>
        </w:rPr>
        <w:t>®</w:t>
      </w:r>
      <w:r w:rsidRPr="002734BB">
        <w:rPr>
          <w:bCs w:val="0"/>
        </w:rPr>
        <w:t xml:space="preserve"> 365 Server, Academic Edition.</w:t>
      </w:r>
    </w:p>
  </w:footnote>
  <w:footnote w:id="2">
    <w:p w14:paraId="28214FA7" w14:textId="2C47AA2B" w:rsidR="002734BB" w:rsidRPr="003D6E62" w:rsidRDefault="002734BB" w:rsidP="002734BB">
      <w:pPr>
        <w:pStyle w:val="Footnote"/>
      </w:pPr>
      <w:r w:rsidRPr="003D6E62">
        <w:rPr>
          <w:vertAlign w:val="superscript"/>
        </w:rPr>
        <w:footnoteRef/>
      </w:r>
      <w:r w:rsidRPr="003D6E62">
        <w:rPr>
          <w:vertAlign w:val="superscript"/>
        </w:rPr>
        <w:t xml:space="preserve"> </w:t>
      </w:r>
      <w:r w:rsidRPr="002734B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2E5D8B1" w14:textId="2EAEE32C"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F398670" w14:textId="41104E27"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FD59" w14:textId="77777777" w:rsidR="00DB230E" w:rsidRDefault="00DB2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34180" w14:textId="77777777" w:rsidR="00DB230E" w:rsidRDefault="00DB2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DD2CC" w14:textId="77777777" w:rsidR="00DB230E" w:rsidRDefault="00DB2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DA268D80"/>
    <w:lvl w:ilvl="0" w:tplc="D554900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50EA80F2"/>
    <w:lvl w:ilvl="0" w:tplc="2B5E154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C28CF0C8"/>
    <w:lvl w:ilvl="0" w:tplc="D9A4FED4">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kpOa2WJggsWOwFv1iQA0+rifHRv6g8jWv7Dcmqewf531zD4GkB6JlQ3OQpcqU2IZpI4TjylC2a5lRYTEWONsmg==" w:salt="SqTbqzQgm74BaQE7vePo9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A7715"/>
    <w:rsid w:val="000F13A3"/>
    <w:rsid w:val="001C4CD3"/>
    <w:rsid w:val="001D5E93"/>
    <w:rsid w:val="001F36AF"/>
    <w:rsid w:val="00205D95"/>
    <w:rsid w:val="0026319B"/>
    <w:rsid w:val="002734BB"/>
    <w:rsid w:val="002A3670"/>
    <w:rsid w:val="002E758D"/>
    <w:rsid w:val="00312242"/>
    <w:rsid w:val="003444C3"/>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97C70"/>
    <w:rsid w:val="006A031B"/>
    <w:rsid w:val="006B7796"/>
    <w:rsid w:val="006C03C4"/>
    <w:rsid w:val="00734F9E"/>
    <w:rsid w:val="007676E3"/>
    <w:rsid w:val="007A1D38"/>
    <w:rsid w:val="00830323"/>
    <w:rsid w:val="008522A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BE2390"/>
    <w:rsid w:val="00C2298A"/>
    <w:rsid w:val="00C44D73"/>
    <w:rsid w:val="00C6291D"/>
    <w:rsid w:val="00CD7828"/>
    <w:rsid w:val="00D0631D"/>
    <w:rsid w:val="00D15A0E"/>
    <w:rsid w:val="00D60876"/>
    <w:rsid w:val="00DB23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521839"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aka.ms/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FEB62EA-0C75-4E0A-ABA3-14C55B3D3DFD}"/>
</file>

<file path=customXml/itemProps2.xml><?xml version="1.0" encoding="utf-8"?>
<ds:datastoreItem xmlns:ds="http://schemas.openxmlformats.org/officeDocument/2006/customXml" ds:itemID="{034A47F5-A704-4EBE-8666-A7419E8D9F25}"/>
</file>

<file path=customXml/itemProps3.xml><?xml version="1.0" encoding="utf-8"?>
<ds:datastoreItem xmlns:ds="http://schemas.openxmlformats.org/officeDocument/2006/customXml" ds:itemID="{B681E22B-44B6-43AF-8E4E-83A6EB474227}"/>
</file>

<file path=docProps/app.xml><?xml version="1.0" encoding="utf-8"?>
<Properties xmlns="http://schemas.openxmlformats.org/officeDocument/2006/extended-properties" xmlns:vt="http://schemas.openxmlformats.org/officeDocument/2006/docPropsVTypes">
  <Template>Normal</Template>
  <TotalTime>0</TotalTime>
  <Pages>5</Pages>
  <Words>3042</Words>
  <Characters>17345</Characters>
  <Application>Microsoft Office Word</Application>
  <DocSecurity>0</DocSecurity>
  <Lines>144</Lines>
  <Paragraphs>40</Paragraphs>
  <ScaleCrop>false</ScaleCrop>
  <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